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E" w:rsidRPr="00DA510E" w:rsidRDefault="00DA510E" w:rsidP="00DA510E">
      <w:pPr>
        <w:spacing w:after="0" w:line="240" w:lineRule="auto"/>
        <w:jc w:val="center"/>
        <w:rPr>
          <w:rFonts w:ascii="Verdana" w:eastAsia="Times New Roman" w:hAnsi="Verdana"/>
          <w:color w:val="000000"/>
          <w:szCs w:val="24"/>
          <w:lang w:eastAsia="ru-RU"/>
        </w:rPr>
      </w:pPr>
      <w:r w:rsidRPr="00DA510E">
        <w:rPr>
          <w:rFonts w:ascii="Verdana" w:eastAsia="Times New Roman" w:hAnsi="Verdana"/>
          <w:b/>
          <w:bCs/>
          <w:i/>
          <w:iCs/>
          <w:color w:val="000000"/>
          <w:sz w:val="32"/>
          <w:u w:val="single"/>
          <w:lang w:eastAsia="ru-RU"/>
        </w:rPr>
        <w:t>1 класс</w:t>
      </w:r>
    </w:p>
    <w:p w:rsidR="00DA510E" w:rsidRPr="00DA510E" w:rsidRDefault="00DA510E" w:rsidP="00DA510E">
      <w:pPr>
        <w:spacing w:after="0" w:line="240" w:lineRule="auto"/>
        <w:jc w:val="center"/>
        <w:rPr>
          <w:rFonts w:ascii="Verdana" w:eastAsia="Times New Roman" w:hAnsi="Verdana"/>
          <w:color w:val="000000"/>
          <w:szCs w:val="24"/>
          <w:lang w:eastAsia="ru-RU"/>
        </w:rPr>
      </w:pPr>
      <w:r w:rsidRPr="00DA510E">
        <w:rPr>
          <w:rFonts w:ascii="Verdana" w:eastAsia="Times New Roman" w:hAnsi="Verdana"/>
          <w:b/>
          <w:bCs/>
          <w:i/>
          <w:iCs/>
          <w:color w:val="000000"/>
          <w:sz w:val="32"/>
          <w:u w:val="single"/>
          <w:lang w:eastAsia="ru-RU"/>
        </w:rPr>
        <w:t>2011-2012 учебный год</w:t>
      </w:r>
    </w:p>
    <w:p w:rsidR="00DA510E" w:rsidRPr="00DA510E" w:rsidRDefault="00DA510E" w:rsidP="00DA510E">
      <w:pPr>
        <w:spacing w:after="0" w:line="240" w:lineRule="auto"/>
        <w:jc w:val="center"/>
        <w:rPr>
          <w:rFonts w:ascii="Verdana" w:eastAsia="Times New Roman" w:hAnsi="Verdana"/>
          <w:color w:val="000000"/>
          <w:szCs w:val="24"/>
          <w:lang w:eastAsia="ru-RU"/>
        </w:rPr>
      </w:pPr>
      <w:r w:rsidRPr="00DA510E">
        <w:rPr>
          <w:rFonts w:ascii="Verdana" w:eastAsia="Times New Roman" w:hAnsi="Verdana"/>
          <w:b/>
          <w:bCs/>
          <w:i/>
          <w:iCs/>
          <w:color w:val="000000"/>
          <w:sz w:val="32"/>
          <w:u w:val="single"/>
          <w:lang w:eastAsia="ru-RU"/>
        </w:rPr>
        <w:t>УМК «Школа России»</w:t>
      </w:r>
    </w:p>
    <w:p w:rsidR="00DA510E" w:rsidRPr="00DA510E" w:rsidRDefault="00DA510E" w:rsidP="00DA510E">
      <w:pPr>
        <w:spacing w:after="0" w:line="240" w:lineRule="auto"/>
        <w:jc w:val="center"/>
        <w:rPr>
          <w:rFonts w:ascii="Verdana" w:eastAsia="Times New Roman" w:hAnsi="Verdana"/>
          <w:color w:val="000000"/>
          <w:szCs w:val="24"/>
          <w:lang w:eastAsia="ru-RU"/>
        </w:rPr>
      </w:pPr>
      <w:r w:rsidRPr="00DA510E">
        <w:rPr>
          <w:rFonts w:ascii="Verdana" w:eastAsia="Times New Roman" w:hAnsi="Verdana"/>
          <w:color w:val="000000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328"/>
        <w:gridCol w:w="1036"/>
        <w:gridCol w:w="2914"/>
        <w:gridCol w:w="2618"/>
      </w:tblGrid>
      <w:tr w:rsidR="00DA510E" w:rsidRPr="00DA510E" w:rsidTr="00DA510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411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</w:t>
            </w:r>
          </w:p>
        </w:tc>
        <w:tc>
          <w:tcPr>
            <w:tcW w:w="560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учебник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М.И. Моро, С.В. Степанова С.И. Волкова,  «Математика» М.:«Просвещение», 2011год.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А.А. Плешаков «Окружающий мир», М.: «Просвещение», 2011год.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Л.Ф. Климанова, «Литературное чтение», М.: «Просвещение», 2011 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В.П.Канакина</w:t>
            </w:r>
            <w:proofErr w:type="spellEnd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, В.Г.Горецкий «Русский язык»,</w:t>
            </w:r>
          </w:p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М.: «Просвещение», 2011 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5</w:t>
            </w:r>
          </w:p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  <w:t> </w:t>
            </w:r>
          </w:p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Обучение грамоте и письму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В.Г.Горецкий, «Азбука», М.: «Просвещение», 2011 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Н.И.Роговцева</w:t>
            </w:r>
            <w:proofErr w:type="spellEnd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, «Технология», М.: «Просвещение», 2011 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 xml:space="preserve">Программа общеобразовательных учреждений, </w:t>
            </w: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lastRenderedPageBreak/>
              <w:t>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lastRenderedPageBreak/>
              <w:t xml:space="preserve">Под редакцией </w:t>
            </w:r>
            <w:proofErr w:type="spellStart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Б.М.Неменского</w:t>
            </w:r>
            <w:proofErr w:type="spellEnd"/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 xml:space="preserve"> «Изобразительн</w:t>
            </w: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lastRenderedPageBreak/>
              <w:t>ое искусство», М.: «Просвещение», 2011 год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Е.Д.Критская «Музыка», М.: «Просвещение», 2011 год.</w:t>
            </w:r>
          </w:p>
        </w:tc>
      </w:tr>
      <w:tr w:rsidR="00DA510E" w:rsidRPr="00DA510E" w:rsidTr="00DA510E">
        <w:tc>
          <w:tcPr>
            <w:tcW w:w="5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8</w:t>
            </w:r>
          </w:p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Программа общеобразовательных учреждений, М «Просвещение» 2011г.</w:t>
            </w:r>
          </w:p>
        </w:tc>
        <w:tc>
          <w:tcPr>
            <w:tcW w:w="56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0E" w:rsidRPr="00DA510E" w:rsidRDefault="00DA510E" w:rsidP="00DA510E">
            <w:pPr>
              <w:spacing w:before="120" w:after="120" w:line="240" w:lineRule="auto"/>
              <w:ind w:left="120" w:right="120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DA510E">
              <w:rPr>
                <w:rFonts w:ascii="Verdana" w:eastAsia="Times New Roman" w:hAnsi="Verdana"/>
                <w:color w:val="000000"/>
                <w:szCs w:val="24"/>
                <w:lang w:eastAsia="ru-RU"/>
              </w:rPr>
              <w:t>В.И.Лях «Физическая культура», М.: «Просвещение», 2011 год.</w:t>
            </w:r>
          </w:p>
        </w:tc>
      </w:tr>
    </w:tbl>
    <w:p w:rsidR="00BD18E5" w:rsidRPr="00BD18E5" w:rsidRDefault="00BD18E5" w:rsidP="00BD18E5"/>
    <w:sectPr w:rsidR="00BD18E5" w:rsidRPr="00BD18E5" w:rsidSect="001C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E5"/>
    <w:rsid w:val="00036814"/>
    <w:rsid w:val="001C6F01"/>
    <w:rsid w:val="002225D7"/>
    <w:rsid w:val="00883544"/>
    <w:rsid w:val="00BD18E5"/>
    <w:rsid w:val="00DA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A51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2016-02-19T01:42:00Z</dcterms:created>
  <dcterms:modified xsi:type="dcterms:W3CDTF">2016-02-19T03:21:00Z</dcterms:modified>
</cp:coreProperties>
</file>